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F5" w:rsidRDefault="00432AF5" w:rsidP="00FF523F">
      <w:pPr>
        <w:spacing w:line="240" w:lineRule="auto"/>
        <w:contextualSpacing/>
        <w:rPr>
          <w:rFonts w:ascii="Tahoma" w:hAnsi="Tahoma" w:cs="Tahoma"/>
          <w:b/>
        </w:rPr>
      </w:pPr>
      <w:r w:rsidRPr="00FF523F">
        <w:rPr>
          <w:rFonts w:ascii="Tahoma" w:hAnsi="Tahoma" w:cs="Tahoma"/>
          <w:b/>
        </w:rPr>
        <w:t>E</w:t>
      </w:r>
      <w:r w:rsidR="00BB5279">
        <w:rPr>
          <w:rFonts w:ascii="Tahoma" w:hAnsi="Tahoma" w:cs="Tahoma"/>
          <w:b/>
        </w:rPr>
        <w:t>LA</w:t>
      </w:r>
      <w:r w:rsidRPr="00FF523F">
        <w:rPr>
          <w:rFonts w:ascii="Tahoma" w:hAnsi="Tahoma" w:cs="Tahoma"/>
          <w:b/>
        </w:rPr>
        <w:t xml:space="preserve"> 7</w:t>
      </w:r>
      <w:r w:rsidR="00BB5279">
        <w:rPr>
          <w:rFonts w:ascii="Tahoma" w:hAnsi="Tahoma" w:cs="Tahoma"/>
          <w:b/>
        </w:rPr>
        <w:t xml:space="preserve"> </w:t>
      </w:r>
      <w:r w:rsidRPr="00FF523F">
        <w:rPr>
          <w:rFonts w:ascii="Tahoma" w:hAnsi="Tahoma" w:cs="Tahoma"/>
          <w:b/>
        </w:rPr>
        <w:t>Holocaust BAM unit and Informative-Explanatory Essay</w:t>
      </w:r>
      <w:r w:rsidR="00111241">
        <w:rPr>
          <w:rFonts w:ascii="Tahoma" w:hAnsi="Tahoma" w:cs="Tahoma"/>
          <w:b/>
        </w:rPr>
        <w:t xml:space="preserve"> Overview</w:t>
      </w:r>
    </w:p>
    <w:p w:rsidR="00CA781E" w:rsidRPr="00FF523F" w:rsidRDefault="00432AF5" w:rsidP="00FF523F">
      <w:pPr>
        <w:spacing w:line="240" w:lineRule="auto"/>
        <w:rPr>
          <w:rFonts w:ascii="Tahoma" w:hAnsi="Tahoma" w:cs="Tahoma"/>
          <w:b/>
          <w:u w:val="single"/>
        </w:rPr>
      </w:pPr>
      <w:r w:rsidRPr="00FF523F">
        <w:rPr>
          <w:rFonts w:ascii="Tahoma" w:hAnsi="Tahoma" w:cs="Tahoma"/>
          <w:b/>
          <w:u w:val="single"/>
        </w:rPr>
        <w:t>I can:</w:t>
      </w:r>
    </w:p>
    <w:p w:rsidR="00432AF5" w:rsidRPr="00CA781E" w:rsidRDefault="00432AF5" w:rsidP="00FF52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CA781E">
        <w:rPr>
          <w:rFonts w:ascii="Tahoma" w:hAnsi="Tahoma" w:cs="Tahoma"/>
        </w:rPr>
        <w:t>Produce effective and well-supported writing for my purpose and audience</w:t>
      </w:r>
    </w:p>
    <w:p w:rsidR="00432AF5" w:rsidRPr="00432AF5" w:rsidRDefault="00432AF5" w:rsidP="00FF52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432AF5">
        <w:rPr>
          <w:rFonts w:ascii="Tahoma" w:hAnsi="Tahoma" w:cs="Tahoma"/>
        </w:rPr>
        <w:t>Engage in inquiry to investigate a topic and to analyze, integrate, and present information</w:t>
      </w:r>
    </w:p>
    <w:p w:rsidR="00432AF5" w:rsidRPr="00432AF5" w:rsidRDefault="00432AF5" w:rsidP="00FF52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432AF5">
        <w:rPr>
          <w:rFonts w:ascii="Tahoma" w:hAnsi="Tahoma" w:cs="Tahoma"/>
        </w:rPr>
        <w:t>Locate information to support my main idea and sub-topics</w:t>
      </w:r>
    </w:p>
    <w:p w:rsidR="00432AF5" w:rsidRPr="00432AF5" w:rsidRDefault="00432AF5" w:rsidP="00FF52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432AF5">
        <w:rPr>
          <w:rFonts w:ascii="Tahoma" w:hAnsi="Tahoma" w:cs="Tahoma"/>
        </w:rPr>
        <w:t>Select and integrate information from print sources and film viewing</w:t>
      </w:r>
    </w:p>
    <w:p w:rsidR="00432AF5" w:rsidRPr="00432AF5" w:rsidRDefault="00432AF5" w:rsidP="00FF52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432AF5">
        <w:rPr>
          <w:rFonts w:ascii="Tahoma" w:hAnsi="Tahoma" w:cs="Tahoma"/>
        </w:rPr>
        <w:t>Analyze my sources and determine relevant and irrelevant information</w:t>
      </w:r>
    </w:p>
    <w:p w:rsidR="00432AF5" w:rsidRPr="00432AF5" w:rsidRDefault="00432AF5" w:rsidP="00FF52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432AF5">
        <w:rPr>
          <w:rFonts w:ascii="Tahoma" w:hAnsi="Tahoma" w:cs="Tahoma"/>
        </w:rPr>
        <w:t>Create ideas or opinions and cite evidence from my sources to support my ideas or opinions based on prior knowledge and evidence collected and analyzed</w:t>
      </w:r>
    </w:p>
    <w:p w:rsidR="00432AF5" w:rsidRPr="00432AF5" w:rsidRDefault="00432AF5" w:rsidP="00FF523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432AF5">
        <w:rPr>
          <w:rFonts w:ascii="Tahoma" w:hAnsi="Tahoma" w:cs="Tahoma"/>
        </w:rPr>
        <w:t>Write an informative-explanatory essay on a topic focused on the Holocaust</w:t>
      </w:r>
    </w:p>
    <w:p w:rsidR="00432AF5" w:rsidRDefault="00432AF5" w:rsidP="00FF523F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432AF5">
        <w:rPr>
          <w:rFonts w:ascii="Tahoma" w:hAnsi="Tahoma" w:cs="Tahoma"/>
        </w:rPr>
        <w:t>Organize my ideas by stating a focus-topic</w:t>
      </w:r>
    </w:p>
    <w:p w:rsidR="00432AF5" w:rsidRDefault="00432AF5" w:rsidP="00FF523F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Include supporting evidence from various sources</w:t>
      </w:r>
    </w:p>
    <w:p w:rsidR="00432AF5" w:rsidRDefault="00432AF5" w:rsidP="00FF523F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Explain how my evidence supports my focus-topic</w:t>
      </w:r>
    </w:p>
    <w:p w:rsidR="00432AF5" w:rsidRDefault="00432AF5" w:rsidP="00FF523F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Provide a conclusion in support of my focus-topic</w:t>
      </w:r>
    </w:p>
    <w:p w:rsidR="00432AF5" w:rsidRPr="00432AF5" w:rsidRDefault="00432AF5" w:rsidP="00FF523F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ahoma" w:hAnsi="Tahoma" w:cs="Tahoma"/>
        </w:rPr>
      </w:pPr>
      <w:r w:rsidRPr="00432AF5">
        <w:rPr>
          <w:rFonts w:ascii="Tahoma" w:hAnsi="Tahoma" w:cs="Tahoma"/>
        </w:rPr>
        <w:t>Use precise language and style appropriate to my purpose and audience when drafting or revising</w:t>
      </w:r>
    </w:p>
    <w:p w:rsidR="00432AF5" w:rsidRDefault="00432AF5" w:rsidP="00FF523F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ahoma" w:hAnsi="Tahoma" w:cs="Tahoma"/>
        </w:rPr>
      </w:pPr>
      <w:r w:rsidRPr="00432AF5">
        <w:rPr>
          <w:rFonts w:ascii="Tahoma" w:hAnsi="Tahoma" w:cs="Tahoma"/>
        </w:rPr>
        <w:t>Apply or edit grade-appropriate grammar, usage, and mechanics to present a clear message</w:t>
      </w:r>
    </w:p>
    <w:p w:rsidR="00854902" w:rsidRPr="00FF523F" w:rsidRDefault="00854902" w:rsidP="00FF523F">
      <w:pPr>
        <w:spacing w:line="240" w:lineRule="auto"/>
        <w:contextualSpacing/>
        <w:rPr>
          <w:rFonts w:ascii="Tahoma" w:hAnsi="Tahoma" w:cs="Tahoma"/>
          <w:b/>
          <w:u w:val="single"/>
        </w:rPr>
      </w:pPr>
      <w:r w:rsidRPr="00FF523F">
        <w:rPr>
          <w:rFonts w:ascii="Tahoma" w:hAnsi="Tahoma" w:cs="Tahoma"/>
          <w:b/>
          <w:u w:val="single"/>
        </w:rPr>
        <w:t>Part 1: Research</w:t>
      </w:r>
    </w:p>
    <w:p w:rsidR="00854902" w:rsidRPr="00FF523F" w:rsidRDefault="00854902" w:rsidP="00FF523F">
      <w:pPr>
        <w:spacing w:line="240" w:lineRule="auto"/>
        <w:contextualSpacing/>
        <w:rPr>
          <w:rFonts w:ascii="Tahoma" w:hAnsi="Tahoma" w:cs="Tahoma"/>
          <w:b/>
        </w:rPr>
      </w:pPr>
      <w:r w:rsidRPr="00FF523F">
        <w:rPr>
          <w:rFonts w:ascii="Tahoma" w:hAnsi="Tahoma" w:cs="Tahoma"/>
          <w:b/>
        </w:rPr>
        <w:t>Your assignment:</w:t>
      </w:r>
    </w:p>
    <w:p w:rsidR="00854902" w:rsidRDefault="00854902" w:rsidP="00FF523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You will read the biography </w:t>
      </w:r>
      <w:r w:rsidRPr="00854902">
        <w:rPr>
          <w:rFonts w:ascii="Tahoma" w:hAnsi="Tahoma" w:cs="Tahoma"/>
          <w:i/>
        </w:rPr>
        <w:t>Adolf Hitler: Dictator of Nazi Germany</w:t>
      </w:r>
      <w:r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</w:t>
      </w:r>
      <w:r w:rsidR="00B7332B">
        <w:rPr>
          <w:rFonts w:ascii="Tahoma" w:hAnsi="Tahoma" w:cs="Tahoma"/>
        </w:rPr>
        <w:t xml:space="preserve">read the </w:t>
      </w:r>
      <w:r w:rsidR="00B7332B" w:rsidRPr="00B7332B">
        <w:rPr>
          <w:rFonts w:ascii="Tahoma" w:hAnsi="Tahoma" w:cs="Tahoma"/>
          <w:b/>
        </w:rPr>
        <w:t>Scholastic Scope</w:t>
      </w:r>
      <w:r w:rsidR="00B7332B">
        <w:rPr>
          <w:rFonts w:ascii="Tahoma" w:hAnsi="Tahoma" w:cs="Tahoma"/>
        </w:rPr>
        <w:t xml:space="preserve"> article </w:t>
      </w:r>
      <w:r w:rsidR="00B7332B" w:rsidRPr="00B7332B">
        <w:rPr>
          <w:rFonts w:ascii="Tahoma" w:hAnsi="Tahoma" w:cs="Tahoma"/>
          <w:i/>
        </w:rPr>
        <w:t>“The Boys who Fought Hitler”,</w:t>
      </w:r>
      <w:r w:rsidR="00B7332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view the film </w:t>
      </w:r>
      <w:r>
        <w:rPr>
          <w:rFonts w:ascii="Tahoma" w:hAnsi="Tahoma" w:cs="Tahoma"/>
          <w:i/>
        </w:rPr>
        <w:t>One Survivor Remembers,</w:t>
      </w:r>
      <w:r w:rsidR="00BB5279">
        <w:rPr>
          <w:rFonts w:ascii="Tahoma" w:hAnsi="Tahoma" w:cs="Tahoma"/>
        </w:rPr>
        <w:t xml:space="preserve"> view the 60 Minutes episode </w:t>
      </w:r>
      <w:r w:rsidR="00BB5279" w:rsidRPr="00BB5279">
        <w:rPr>
          <w:rFonts w:ascii="Tahoma" w:hAnsi="Tahoma" w:cs="Tahoma"/>
          <w:i/>
        </w:rPr>
        <w:t>“Saving the Children: Sir Nicholas Winton”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and read a selected BAM book about a Holocaust victim or survivor. You will complete the required close-reading/viewing and information gathering assignments given during the reading/writing workshop class periods each day.  You will then use the information you have gathered to write an informational essay about a focus-topic on </w:t>
      </w:r>
      <w:r w:rsidR="00B7332B">
        <w:rPr>
          <w:rFonts w:ascii="Tahoma" w:hAnsi="Tahoma" w:cs="Tahoma"/>
        </w:rPr>
        <w:t xml:space="preserve">the Holocaust. </w:t>
      </w:r>
    </w:p>
    <w:p w:rsidR="00380C60" w:rsidRDefault="00380C60" w:rsidP="00FF523F">
      <w:pPr>
        <w:spacing w:line="240" w:lineRule="auto"/>
        <w:contextualSpacing/>
        <w:rPr>
          <w:rFonts w:ascii="Tahoma" w:hAnsi="Tahoma" w:cs="Tahoma"/>
        </w:rPr>
      </w:pPr>
      <w:r w:rsidRPr="00380C60">
        <w:rPr>
          <w:rFonts w:ascii="Tahoma" w:hAnsi="Tahoma" w:cs="Tahoma"/>
          <w:b/>
        </w:rPr>
        <w:t>Steps you will be following</w:t>
      </w:r>
      <w:r>
        <w:rPr>
          <w:rFonts w:ascii="Tahoma" w:hAnsi="Tahoma" w:cs="Tahoma"/>
        </w:rPr>
        <w:t>:</w:t>
      </w:r>
    </w:p>
    <w:p w:rsidR="00380C60" w:rsidRDefault="00380C60" w:rsidP="00FF523F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In order to research, plan, and compose your essay, you will do all of the following:</w:t>
      </w:r>
    </w:p>
    <w:p w:rsidR="00380C60" w:rsidRDefault="00380C60" w:rsidP="00FF523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Read </w:t>
      </w:r>
      <w:r w:rsidRPr="00380C60">
        <w:rPr>
          <w:rFonts w:ascii="Tahoma" w:hAnsi="Tahoma" w:cs="Tahoma"/>
          <w:b/>
        </w:rPr>
        <w:t>Scholastic Scope</w:t>
      </w:r>
      <w:r>
        <w:rPr>
          <w:rFonts w:ascii="Tahoma" w:hAnsi="Tahoma" w:cs="Tahoma"/>
        </w:rPr>
        <w:t xml:space="preserve"> “The Boys who Fought Hitler” and complete the notes called “The Power of Information.”</w:t>
      </w:r>
    </w:p>
    <w:p w:rsidR="00380C60" w:rsidRPr="00380C60" w:rsidRDefault="00380C60" w:rsidP="00FF523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Read the biography </w:t>
      </w:r>
      <w:r w:rsidRPr="00380C60">
        <w:rPr>
          <w:rFonts w:ascii="Tahoma" w:hAnsi="Tahoma" w:cs="Tahoma"/>
          <w:i/>
        </w:rPr>
        <w:t>Adolf H</w:t>
      </w:r>
      <w:r>
        <w:rPr>
          <w:rFonts w:ascii="Tahoma" w:hAnsi="Tahoma" w:cs="Tahoma"/>
          <w:i/>
        </w:rPr>
        <w:t>itler: Dictator of Nazi Germany</w:t>
      </w:r>
      <w:r w:rsidR="00111241">
        <w:rPr>
          <w:rFonts w:ascii="Tahoma" w:hAnsi="Tahoma" w:cs="Tahoma"/>
        </w:rPr>
        <w:t xml:space="preserve">, </w:t>
      </w:r>
      <w:r w:rsidR="00BB5279">
        <w:rPr>
          <w:rFonts w:ascii="Tahoma" w:hAnsi="Tahoma" w:cs="Tahoma"/>
        </w:rPr>
        <w:t xml:space="preserve">taking notes on Hitler’s role as an oppressor, </w:t>
      </w:r>
      <w:r>
        <w:rPr>
          <w:rFonts w:ascii="Tahoma" w:hAnsi="Tahoma" w:cs="Tahoma"/>
        </w:rPr>
        <w:t xml:space="preserve">and complete the assigned </w:t>
      </w:r>
      <w:r w:rsidR="00BB5279">
        <w:rPr>
          <w:rFonts w:ascii="Tahoma" w:hAnsi="Tahoma" w:cs="Tahoma"/>
        </w:rPr>
        <w:t>workshop plan assignments given.</w:t>
      </w:r>
    </w:p>
    <w:p w:rsidR="00380C60" w:rsidRPr="00380C60" w:rsidRDefault="00380C60" w:rsidP="00FF523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View the film </w:t>
      </w:r>
      <w:r w:rsidRPr="00380C60">
        <w:rPr>
          <w:rFonts w:ascii="Tahoma" w:hAnsi="Tahoma" w:cs="Tahoma"/>
          <w:i/>
        </w:rPr>
        <w:t>One Survivor Remembers</w:t>
      </w:r>
      <w:r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taking notes as you view the film and participating in group discussions about the film.</w:t>
      </w:r>
    </w:p>
    <w:p w:rsidR="00BB5279" w:rsidRPr="00BB5279" w:rsidRDefault="00BB5279" w:rsidP="00FF523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View the 60 Minutes episode </w:t>
      </w:r>
      <w:proofErr w:type="gramStart"/>
      <w:r w:rsidRPr="00BB5279">
        <w:rPr>
          <w:rFonts w:ascii="Tahoma" w:hAnsi="Tahoma" w:cs="Tahoma"/>
          <w:i/>
        </w:rPr>
        <w:t>Saving</w:t>
      </w:r>
      <w:proofErr w:type="gramEnd"/>
      <w:r w:rsidRPr="00BB5279">
        <w:rPr>
          <w:rFonts w:ascii="Tahoma" w:hAnsi="Tahoma" w:cs="Tahoma"/>
          <w:i/>
        </w:rPr>
        <w:t xml:space="preserve"> the Children: Sir Nicholas Winton</w:t>
      </w:r>
      <w:r>
        <w:rPr>
          <w:rFonts w:ascii="Tahoma" w:hAnsi="Tahoma" w:cs="Tahoma"/>
        </w:rPr>
        <w:t>, taking notes on Nicholas Winton’s role as a bystander.</w:t>
      </w:r>
    </w:p>
    <w:p w:rsidR="00380C60" w:rsidRPr="00380C60" w:rsidRDefault="00380C60" w:rsidP="00FF523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Read a selected Holocaust BAM book about a Holocaust victim or survivor and complete </w:t>
      </w:r>
      <w:r w:rsidR="00BB5279">
        <w:rPr>
          <w:rFonts w:ascii="Tahoma" w:hAnsi="Tahoma" w:cs="Tahoma"/>
        </w:rPr>
        <w:t xml:space="preserve">notes, and </w:t>
      </w:r>
      <w:r>
        <w:rPr>
          <w:rFonts w:ascii="Tahoma" w:hAnsi="Tahoma" w:cs="Tahoma"/>
        </w:rPr>
        <w:t>the assigned workshop plan assignments given.</w:t>
      </w:r>
    </w:p>
    <w:p w:rsidR="00380C60" w:rsidRPr="00380C60" w:rsidRDefault="00380C60" w:rsidP="00FF523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>Participate in book group discussions about the Holocaust BAM books to help make connections with books others are reading, focusing on the roles of “Oppressor”, “Victim”, and “Bystander.”</w:t>
      </w:r>
    </w:p>
    <w:p w:rsidR="00380C60" w:rsidRPr="00380C60" w:rsidRDefault="00380C60" w:rsidP="00FF523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>Organize your information and plan the writing of your essay using the required planning forms.</w:t>
      </w:r>
    </w:p>
    <w:p w:rsidR="00854902" w:rsidRDefault="00380C60" w:rsidP="00FF523F">
      <w:pPr>
        <w:spacing w:line="240" w:lineRule="auto"/>
        <w:rPr>
          <w:rFonts w:ascii="Tahoma" w:hAnsi="Tahoma" w:cs="Tahoma"/>
          <w:b/>
          <w:u w:val="single"/>
        </w:rPr>
      </w:pPr>
      <w:r w:rsidRPr="00380C60">
        <w:rPr>
          <w:rFonts w:ascii="Tahoma" w:hAnsi="Tahoma" w:cs="Tahoma"/>
          <w:b/>
          <w:u w:val="single"/>
        </w:rPr>
        <w:lastRenderedPageBreak/>
        <w:t>Part 2: Informative-Explanatory Essay</w:t>
      </w:r>
    </w:p>
    <w:p w:rsidR="00380C60" w:rsidRDefault="00380C60" w:rsidP="00FF523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You will now review your notes, assignments, and </w:t>
      </w:r>
      <w:r w:rsidR="00BB5279">
        <w:rPr>
          <w:rFonts w:ascii="Tahoma" w:hAnsi="Tahoma" w:cs="Tahoma"/>
        </w:rPr>
        <w:t>five</w:t>
      </w:r>
      <w:r>
        <w:rPr>
          <w:rFonts w:ascii="Tahoma" w:hAnsi="Tahoma" w:cs="Tahoma"/>
        </w:rPr>
        <w:t xml:space="preserve"> sources to plan, draft, and revise your essay.  Use your notes and assignments and use evidence from your sources while planning, drafting</w:t>
      </w:r>
      <w:r w:rsidR="003C0D9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and revising.</w:t>
      </w:r>
    </w:p>
    <w:p w:rsidR="00380C60" w:rsidRDefault="00380C60" w:rsidP="00FF523F">
      <w:pPr>
        <w:spacing w:line="240" w:lineRule="auto"/>
        <w:rPr>
          <w:rFonts w:ascii="Tahoma" w:hAnsi="Tahoma" w:cs="Tahoma"/>
          <w:b/>
        </w:rPr>
      </w:pPr>
      <w:r w:rsidRPr="00380C60">
        <w:rPr>
          <w:rFonts w:ascii="Tahoma" w:hAnsi="Tahoma" w:cs="Tahoma"/>
          <w:b/>
        </w:rPr>
        <w:t>Your assignment:</w:t>
      </w:r>
    </w:p>
    <w:p w:rsidR="00380C60" w:rsidRDefault="00BC469A" w:rsidP="00FF523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You are to write an informational essay on your selected focus-topic on the impact the roles of oppressor, victim, and bystander play during the Holocaust. In your essay present and maintain a controlling or main idea about your focus-topic.  Effectively support your main idea with convincing, relevant evidence from </w:t>
      </w:r>
      <w:r w:rsidR="00BB5279">
        <w:rPr>
          <w:rFonts w:ascii="Tahoma" w:hAnsi="Tahoma" w:cs="Tahoma"/>
        </w:rPr>
        <w:t xml:space="preserve">two of </w:t>
      </w:r>
      <w:r>
        <w:rPr>
          <w:rFonts w:ascii="Tahoma" w:hAnsi="Tahoma" w:cs="Tahoma"/>
        </w:rPr>
        <w:t>your f</w:t>
      </w:r>
      <w:r w:rsidR="00BB5279">
        <w:rPr>
          <w:rFonts w:ascii="Tahoma" w:hAnsi="Tahoma" w:cs="Tahoma"/>
        </w:rPr>
        <w:t>ive</w:t>
      </w:r>
      <w:r>
        <w:rPr>
          <w:rFonts w:ascii="Tahoma" w:hAnsi="Tahoma" w:cs="Tahoma"/>
        </w:rPr>
        <w:t xml:space="preserve"> sources.  End your essay with a closing statement about your focus-topic and main idea.</w:t>
      </w:r>
    </w:p>
    <w:p w:rsidR="00BC469A" w:rsidRPr="00BC469A" w:rsidRDefault="00BC469A" w:rsidP="00FF523F">
      <w:pPr>
        <w:spacing w:line="240" w:lineRule="auto"/>
        <w:rPr>
          <w:rFonts w:ascii="Tahoma" w:hAnsi="Tahoma" w:cs="Tahoma"/>
          <w:b/>
        </w:rPr>
      </w:pPr>
      <w:r w:rsidRPr="00BC469A">
        <w:rPr>
          <w:rFonts w:ascii="Tahoma" w:hAnsi="Tahoma" w:cs="Tahoma"/>
          <w:b/>
        </w:rPr>
        <w:t>How your essay will be scored:</w:t>
      </w:r>
    </w:p>
    <w:p w:rsidR="00BC469A" w:rsidRDefault="00BC469A" w:rsidP="00FF523F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BC469A">
        <w:rPr>
          <w:rFonts w:ascii="Tahoma" w:hAnsi="Tahoma" w:cs="Tahoma"/>
          <w:b/>
        </w:rPr>
        <w:t>Statement of purpose/focus</w:t>
      </w:r>
      <w:r>
        <w:rPr>
          <w:rFonts w:ascii="Tahoma" w:hAnsi="Tahoma" w:cs="Tahoma"/>
        </w:rPr>
        <w:t>—how well you clearly state and maintain your controlling idea or main idea</w:t>
      </w:r>
    </w:p>
    <w:p w:rsidR="00BC469A" w:rsidRDefault="00BC469A" w:rsidP="00FF523F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BC469A">
        <w:rPr>
          <w:rFonts w:ascii="Tahoma" w:hAnsi="Tahoma" w:cs="Tahoma"/>
          <w:b/>
        </w:rPr>
        <w:t>Organization</w:t>
      </w:r>
      <w:r>
        <w:rPr>
          <w:rFonts w:ascii="Tahoma" w:hAnsi="Tahoma" w:cs="Tahoma"/>
        </w:rPr>
        <w:t>—how well the ideas progress from the introduction to the conclusion using effective transitions and how well  you stay on topic throughout the essay</w:t>
      </w:r>
    </w:p>
    <w:p w:rsidR="00BC469A" w:rsidRDefault="00BC469A" w:rsidP="00FF523F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BC469A">
        <w:rPr>
          <w:rFonts w:ascii="Tahoma" w:hAnsi="Tahoma" w:cs="Tahoma"/>
          <w:b/>
        </w:rPr>
        <w:t>Elaboration of evidence</w:t>
      </w:r>
      <w:r>
        <w:rPr>
          <w:rFonts w:ascii="Tahoma" w:hAnsi="Tahoma" w:cs="Tahoma"/>
        </w:rPr>
        <w:t>—how well you provide</w:t>
      </w:r>
      <w:r w:rsidR="003C0D9E">
        <w:rPr>
          <w:rFonts w:ascii="Tahoma" w:hAnsi="Tahoma" w:cs="Tahoma"/>
        </w:rPr>
        <w:t xml:space="preserve"> and introduce</w:t>
      </w:r>
      <w:r>
        <w:rPr>
          <w:rFonts w:ascii="Tahoma" w:hAnsi="Tahoma" w:cs="Tahoma"/>
        </w:rPr>
        <w:t xml:space="preserve"> relevant evidence from sources about your topic and elaborate with specific information</w:t>
      </w:r>
      <w:r w:rsidR="003C0D9E">
        <w:rPr>
          <w:rFonts w:ascii="Tahoma" w:hAnsi="Tahoma" w:cs="Tahoma"/>
        </w:rPr>
        <w:t xml:space="preserve"> and explanation</w:t>
      </w:r>
    </w:p>
    <w:p w:rsidR="00BC469A" w:rsidRDefault="00BC469A" w:rsidP="00FF523F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BC469A">
        <w:rPr>
          <w:rFonts w:ascii="Tahoma" w:hAnsi="Tahoma" w:cs="Tahoma"/>
          <w:b/>
        </w:rPr>
        <w:t>Language and vocabulary</w:t>
      </w:r>
      <w:r>
        <w:rPr>
          <w:rFonts w:ascii="Tahoma" w:hAnsi="Tahoma" w:cs="Tahoma"/>
        </w:rPr>
        <w:t>—how well you effectively express ideas using precise language that is appropriate for your audience and purpose, including the appropriate use of domain-specific vocabulary</w:t>
      </w:r>
      <w:r w:rsidR="00BB5279">
        <w:rPr>
          <w:rFonts w:ascii="Tahoma" w:hAnsi="Tahoma" w:cs="Tahoma"/>
        </w:rPr>
        <w:t xml:space="preserve"> (Holocaust vocabulary list)</w:t>
      </w:r>
    </w:p>
    <w:p w:rsidR="00BC469A" w:rsidRDefault="00BC469A" w:rsidP="00FF523F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BC469A">
        <w:rPr>
          <w:rFonts w:ascii="Tahoma" w:hAnsi="Tahoma" w:cs="Tahoma"/>
          <w:b/>
        </w:rPr>
        <w:t>Conventions</w:t>
      </w:r>
      <w:r>
        <w:rPr>
          <w:rFonts w:ascii="Tahoma" w:hAnsi="Tahoma" w:cs="Tahoma"/>
        </w:rPr>
        <w:t>—how well you follow the rules of usage, punctuation, capitalization, and spelling</w:t>
      </w:r>
    </w:p>
    <w:p w:rsidR="00BC469A" w:rsidRPr="00BC469A" w:rsidRDefault="00BC469A" w:rsidP="00FF523F">
      <w:pPr>
        <w:spacing w:line="240" w:lineRule="auto"/>
        <w:contextualSpacing/>
        <w:rPr>
          <w:rFonts w:ascii="Tahoma" w:hAnsi="Tahoma" w:cs="Tahoma"/>
          <w:b/>
        </w:rPr>
      </w:pPr>
      <w:r w:rsidRPr="00BC469A">
        <w:rPr>
          <w:rFonts w:ascii="Tahoma" w:hAnsi="Tahoma" w:cs="Tahoma"/>
          <w:b/>
        </w:rPr>
        <w:t>Now begin work on your essay</w:t>
      </w:r>
    </w:p>
    <w:p w:rsidR="00BC469A" w:rsidRDefault="00BC469A" w:rsidP="00FF523F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Follow these steps when creating your essay:</w:t>
      </w:r>
    </w:p>
    <w:p w:rsidR="00BC469A" w:rsidRDefault="00BC469A" w:rsidP="00FF523F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 w:rsidRPr="00BC469A">
        <w:rPr>
          <w:rFonts w:ascii="Tahoma" w:hAnsi="Tahoma" w:cs="Tahoma"/>
          <w:b/>
        </w:rPr>
        <w:t>Plan</w:t>
      </w:r>
      <w:r>
        <w:rPr>
          <w:rFonts w:ascii="Tahoma" w:hAnsi="Tahoma" w:cs="Tahoma"/>
        </w:rPr>
        <w:t>—fill in the required planning form using your notes, assignments, and sources</w:t>
      </w:r>
    </w:p>
    <w:p w:rsidR="00BC469A" w:rsidRDefault="00BC469A" w:rsidP="00FF523F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 w:rsidRPr="00BC469A">
        <w:rPr>
          <w:rFonts w:ascii="Tahoma" w:hAnsi="Tahoma" w:cs="Tahoma"/>
          <w:b/>
        </w:rPr>
        <w:t>Draft</w:t>
      </w:r>
      <w:r>
        <w:rPr>
          <w:rFonts w:ascii="Tahoma" w:hAnsi="Tahoma" w:cs="Tahoma"/>
        </w:rPr>
        <w:t>—use your outlined information on your plan to develop your essay with an introduction, supporting paragraphs with clear, relevant evidence supporting your controlling or main idea, and a conclusion</w:t>
      </w:r>
    </w:p>
    <w:p w:rsidR="00717008" w:rsidRPr="00717008" w:rsidRDefault="00717008" w:rsidP="00717008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b/>
        </w:rPr>
      </w:pPr>
      <w:r w:rsidRPr="00717008">
        <w:rPr>
          <w:rFonts w:ascii="Tahoma" w:hAnsi="Tahoma" w:cs="Tahoma"/>
          <w:b/>
        </w:rPr>
        <w:t>Revise</w:t>
      </w:r>
      <w:r w:rsidRPr="00717008">
        <w:rPr>
          <w:rFonts w:ascii="Tahoma" w:hAnsi="Tahoma" w:cs="Tahoma"/>
        </w:rPr>
        <w:t>—read and make changes so your essay meets the scoring criteria. Final copies must be typed, double-spaced, and in a size 14 font.  Essays must use Arial, Times New Roman, or Calibri as the font. Follow the guidelines given for formatting your essay.</w:t>
      </w:r>
    </w:p>
    <w:p w:rsidR="00AB5853" w:rsidRDefault="00AB5853" w:rsidP="00AB5853">
      <w:pPr>
        <w:pStyle w:val="ListParagraph"/>
        <w:spacing w:line="240" w:lineRule="auto"/>
        <w:jc w:val="center"/>
        <w:rPr>
          <w:rFonts w:ascii="Tahoma" w:hAnsi="Tahoma" w:cs="Tahoma"/>
          <w:b/>
        </w:rPr>
      </w:pPr>
    </w:p>
    <w:p w:rsidR="00AB5853" w:rsidRPr="00AB5853" w:rsidRDefault="00AB5853" w:rsidP="00AB5853">
      <w:pPr>
        <w:pStyle w:val="ListParagraph"/>
        <w:spacing w:line="240" w:lineRule="auto"/>
        <w:jc w:val="center"/>
        <w:rPr>
          <w:rFonts w:ascii="Tahoma" w:hAnsi="Tahoma" w:cs="Tahoma"/>
          <w:b/>
        </w:rPr>
      </w:pPr>
      <w:r w:rsidRPr="00AB5853">
        <w:rPr>
          <w:rFonts w:ascii="Tahoma" w:hAnsi="Tahoma" w:cs="Tahoma"/>
          <w:b/>
        </w:rPr>
        <w:t>Other Helpful Resources in your ELA binder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5853" w:rsidTr="00AB5853">
        <w:trPr>
          <w:trHeight w:val="2222"/>
        </w:trPr>
        <w:tc>
          <w:tcPr>
            <w:tcW w:w="4788" w:type="dxa"/>
          </w:tcPr>
          <w:p w:rsidR="003C0D9E" w:rsidRPr="00AB5853" w:rsidRDefault="003C0D9E" w:rsidP="003C0D9E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B5853">
              <w:rPr>
                <w:rFonts w:ascii="Tahoma" w:hAnsi="Tahoma" w:cs="Tahoma"/>
              </w:rPr>
              <w:t>English Language Arts Style Sheet</w:t>
            </w:r>
          </w:p>
          <w:p w:rsidR="00AB5853" w:rsidRPr="00AB5853" w:rsidRDefault="00AB5853" w:rsidP="00AB5853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B5853">
              <w:rPr>
                <w:rFonts w:ascii="Tahoma" w:hAnsi="Tahoma" w:cs="Tahoma"/>
              </w:rPr>
              <w:t>Six Traits of Writing</w:t>
            </w:r>
          </w:p>
          <w:p w:rsidR="003C0D9E" w:rsidRPr="00AB5853" w:rsidRDefault="003C0D9E" w:rsidP="003C0D9E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B5853">
              <w:rPr>
                <w:rFonts w:ascii="Tahoma" w:hAnsi="Tahoma" w:cs="Tahoma"/>
              </w:rPr>
              <w:t>Developing Ideas in Writing</w:t>
            </w:r>
          </w:p>
          <w:p w:rsidR="003C0D9E" w:rsidRPr="00AB5853" w:rsidRDefault="003C0D9E" w:rsidP="003C0D9E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B5853">
              <w:rPr>
                <w:rFonts w:ascii="Tahoma" w:hAnsi="Tahoma" w:cs="Tahoma"/>
              </w:rPr>
              <w:t>Introduction and Conclusion Writing: Leads and Endings</w:t>
            </w:r>
          </w:p>
          <w:p w:rsidR="00AB5853" w:rsidRPr="00AB5853" w:rsidRDefault="00AB5853" w:rsidP="00AB5853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B5853">
              <w:rPr>
                <w:rFonts w:ascii="Tahoma" w:hAnsi="Tahoma" w:cs="Tahoma"/>
              </w:rPr>
              <w:t>Organizing a Constructed Response</w:t>
            </w:r>
          </w:p>
          <w:p w:rsidR="003C0D9E" w:rsidRPr="00AB5853" w:rsidRDefault="003C0D9E" w:rsidP="003C0D9E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B5853">
              <w:rPr>
                <w:rFonts w:ascii="Tahoma" w:hAnsi="Tahoma" w:cs="Tahoma"/>
              </w:rPr>
              <w:t>Transitions</w:t>
            </w:r>
          </w:p>
          <w:p w:rsidR="00AB5853" w:rsidRPr="00AB5853" w:rsidRDefault="00AB5853" w:rsidP="003C0D9E">
            <w:pPr>
              <w:ind w:left="720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3C0D9E" w:rsidRPr="00AB5853" w:rsidRDefault="003C0D9E" w:rsidP="003C0D9E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B5853">
              <w:rPr>
                <w:rFonts w:ascii="Tahoma" w:hAnsi="Tahoma" w:cs="Tahoma"/>
              </w:rPr>
              <w:t>Capitalization</w:t>
            </w:r>
          </w:p>
          <w:p w:rsidR="00AB5853" w:rsidRPr="00AB5853" w:rsidRDefault="00AB5853" w:rsidP="00AB5853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bookmarkStart w:id="0" w:name="_GoBack"/>
            <w:bookmarkEnd w:id="0"/>
            <w:r w:rsidRPr="00AB5853">
              <w:rPr>
                <w:rFonts w:ascii="Tahoma" w:hAnsi="Tahoma" w:cs="Tahoma"/>
              </w:rPr>
              <w:t>Commas</w:t>
            </w:r>
          </w:p>
          <w:p w:rsidR="00AB5853" w:rsidRDefault="00AB5853" w:rsidP="00AB5853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B5853">
              <w:rPr>
                <w:rFonts w:ascii="Tahoma" w:hAnsi="Tahoma" w:cs="Tahoma"/>
              </w:rPr>
              <w:t>Quotation Marks</w:t>
            </w:r>
          </w:p>
          <w:p w:rsidR="003C0D9E" w:rsidRPr="00AB5853" w:rsidRDefault="003C0D9E" w:rsidP="003C0D9E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Using Numbers in your Writing</w:t>
            </w:r>
          </w:p>
          <w:p w:rsidR="003C0D9E" w:rsidRDefault="003C0D9E" w:rsidP="00AB5853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Synonyms for Said</w:t>
            </w:r>
          </w:p>
          <w:p w:rsidR="003C0D9E" w:rsidRPr="00AB5853" w:rsidRDefault="003C0D9E" w:rsidP="003C0D9E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B5853">
              <w:rPr>
                <w:rFonts w:ascii="Tahoma" w:hAnsi="Tahoma" w:cs="Tahoma"/>
              </w:rPr>
              <w:t>Usage Words and Words Often Confused</w:t>
            </w:r>
          </w:p>
          <w:p w:rsidR="003C0D9E" w:rsidRPr="00AB5853" w:rsidRDefault="003C0D9E" w:rsidP="003C0D9E">
            <w:pPr>
              <w:ind w:left="720"/>
              <w:rPr>
                <w:rFonts w:ascii="Tahoma" w:hAnsi="Tahoma" w:cs="Tahoma"/>
              </w:rPr>
            </w:pPr>
          </w:p>
        </w:tc>
      </w:tr>
    </w:tbl>
    <w:p w:rsidR="00BB196A" w:rsidRPr="00432AF5" w:rsidRDefault="00BB196A" w:rsidP="00FF523F">
      <w:pPr>
        <w:spacing w:line="240" w:lineRule="auto"/>
        <w:rPr>
          <w:rFonts w:ascii="Tahoma" w:hAnsi="Tahoma" w:cs="Tahoma"/>
        </w:rPr>
      </w:pPr>
    </w:p>
    <w:sectPr w:rsidR="00BB196A" w:rsidRPr="0043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443D"/>
    <w:multiLevelType w:val="hybridMultilevel"/>
    <w:tmpl w:val="C368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08C"/>
    <w:multiLevelType w:val="hybridMultilevel"/>
    <w:tmpl w:val="12FC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13F7"/>
    <w:multiLevelType w:val="hybridMultilevel"/>
    <w:tmpl w:val="24E4C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C01C8"/>
    <w:multiLevelType w:val="hybridMultilevel"/>
    <w:tmpl w:val="0F92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1714"/>
    <w:multiLevelType w:val="hybridMultilevel"/>
    <w:tmpl w:val="B728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84B2F"/>
    <w:multiLevelType w:val="hybridMultilevel"/>
    <w:tmpl w:val="D3AC0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670611"/>
    <w:multiLevelType w:val="hybridMultilevel"/>
    <w:tmpl w:val="1B200358"/>
    <w:lvl w:ilvl="0" w:tplc="8F1820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E"/>
    <w:rsid w:val="00111241"/>
    <w:rsid w:val="00144F18"/>
    <w:rsid w:val="00254C1E"/>
    <w:rsid w:val="00380C60"/>
    <w:rsid w:val="003C0D9E"/>
    <w:rsid w:val="00432AF5"/>
    <w:rsid w:val="00460871"/>
    <w:rsid w:val="004D0062"/>
    <w:rsid w:val="00717008"/>
    <w:rsid w:val="00854902"/>
    <w:rsid w:val="00A73A33"/>
    <w:rsid w:val="00AB57FE"/>
    <w:rsid w:val="00AB5853"/>
    <w:rsid w:val="00B7332B"/>
    <w:rsid w:val="00BB196A"/>
    <w:rsid w:val="00BB5279"/>
    <w:rsid w:val="00BC469A"/>
    <w:rsid w:val="00CA781E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58DE6-1258-4596-91DA-B26F1E81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F5"/>
    <w:pPr>
      <w:ind w:left="720"/>
      <w:contextualSpacing/>
    </w:pPr>
  </w:style>
  <w:style w:type="table" w:styleId="TableGrid">
    <w:name w:val="Table Grid"/>
    <w:basedOn w:val="TableNormal"/>
    <w:uiPriority w:val="59"/>
    <w:rsid w:val="00AB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Andrea Makarauskas</cp:lastModifiedBy>
  <cp:revision>12</cp:revision>
  <dcterms:created xsi:type="dcterms:W3CDTF">2014-04-14T13:08:00Z</dcterms:created>
  <dcterms:modified xsi:type="dcterms:W3CDTF">2016-04-13T15:22:00Z</dcterms:modified>
</cp:coreProperties>
</file>