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3" w:rsidRDefault="00640E93" w:rsidP="00640E93">
      <w:pPr>
        <w:rPr>
          <w:rFonts w:ascii="Tahoma" w:hAnsi="Tahoma" w:cs="Tahoma"/>
          <w:sz w:val="24"/>
          <w:szCs w:val="24"/>
        </w:rPr>
      </w:pPr>
      <w:proofErr w:type="spellStart"/>
      <w:r>
        <w:rPr>
          <w:rFonts w:ascii="Tahoma" w:hAnsi="Tahoma" w:cs="Tahoma"/>
          <w:sz w:val="24"/>
          <w:szCs w:val="24"/>
        </w:rPr>
        <w:t>Name___________________________________________Hour</w:t>
      </w:r>
      <w:proofErr w:type="spellEnd"/>
      <w:r>
        <w:rPr>
          <w:rFonts w:ascii="Tahoma" w:hAnsi="Tahoma" w:cs="Tahoma"/>
          <w:sz w:val="24"/>
          <w:szCs w:val="24"/>
        </w:rPr>
        <w:t>____________</w:t>
      </w:r>
    </w:p>
    <w:p w:rsidR="00640E93" w:rsidRPr="00B778AD" w:rsidRDefault="00640E93" w:rsidP="00640E93">
      <w:pPr>
        <w:jc w:val="center"/>
        <w:rPr>
          <w:rFonts w:ascii="Tahoma" w:hAnsi="Tahoma" w:cs="Tahoma"/>
          <w:b/>
          <w:sz w:val="24"/>
          <w:szCs w:val="24"/>
        </w:rPr>
      </w:pPr>
      <w:r>
        <w:rPr>
          <w:rFonts w:ascii="Tahoma" w:hAnsi="Tahoma" w:cs="Tahoma"/>
          <w:b/>
          <w:sz w:val="24"/>
          <w:szCs w:val="24"/>
        </w:rPr>
        <w:t>Third</w:t>
      </w:r>
      <w:r w:rsidRPr="00B778AD">
        <w:rPr>
          <w:rFonts w:ascii="Tahoma" w:hAnsi="Tahoma" w:cs="Tahoma"/>
          <w:b/>
          <w:sz w:val="24"/>
          <w:szCs w:val="24"/>
        </w:rPr>
        <w:t xml:space="preserve"> Trimester Final Exam Review Guide</w:t>
      </w:r>
    </w:p>
    <w:p w:rsidR="00640E93" w:rsidRDefault="00640E93" w:rsidP="00640E93">
      <w:pPr>
        <w:jc w:val="center"/>
        <w:rPr>
          <w:rFonts w:ascii="Tahoma" w:hAnsi="Tahoma" w:cs="Tahoma"/>
          <w:b/>
          <w:sz w:val="24"/>
          <w:szCs w:val="24"/>
        </w:rPr>
      </w:pPr>
      <w:r w:rsidRPr="00B778AD">
        <w:rPr>
          <w:rFonts w:ascii="Tahoma" w:hAnsi="Tahoma" w:cs="Tahoma"/>
          <w:b/>
          <w:sz w:val="24"/>
          <w:szCs w:val="24"/>
        </w:rPr>
        <w:t>ELA 7</w:t>
      </w:r>
    </w:p>
    <w:p w:rsidR="00640E93" w:rsidRDefault="00640E93" w:rsidP="00640E93">
      <w:pPr>
        <w:rPr>
          <w:rFonts w:ascii="Tahoma" w:hAnsi="Tahoma" w:cs="Tahoma"/>
          <w:b/>
          <w:sz w:val="24"/>
          <w:szCs w:val="24"/>
        </w:rPr>
      </w:pPr>
      <w:r w:rsidRPr="00520C97">
        <w:rPr>
          <w:rFonts w:ascii="Tahoma" w:hAnsi="Tahoma" w:cs="Tahoma"/>
          <w:b/>
          <w:sz w:val="24"/>
          <w:szCs w:val="24"/>
        </w:rPr>
        <w:t>Directions:</w:t>
      </w:r>
      <w:r>
        <w:rPr>
          <w:rFonts w:ascii="Tahoma" w:hAnsi="Tahoma" w:cs="Tahoma"/>
          <w:sz w:val="24"/>
          <w:szCs w:val="24"/>
        </w:rPr>
        <w:t xml:space="preserve"> In order to be best prepared for the end of third trimester final exam, review the documents, texts, and learning targets studied based on our classroom work. The exam will cover both the knowledge and application of the Elements of Fiction, Literary Terms, as well as the genre studies of </w:t>
      </w:r>
      <w:r w:rsidRPr="00B778AD">
        <w:rPr>
          <w:rFonts w:ascii="Tahoma" w:hAnsi="Tahoma" w:cs="Tahoma"/>
          <w:b/>
          <w:sz w:val="24"/>
          <w:szCs w:val="24"/>
        </w:rPr>
        <w:t>Mythology</w:t>
      </w:r>
      <w:r>
        <w:rPr>
          <w:rFonts w:ascii="Tahoma" w:hAnsi="Tahoma" w:cs="Tahoma"/>
          <w:sz w:val="24"/>
          <w:szCs w:val="24"/>
        </w:rPr>
        <w:t xml:space="preserve">, </w:t>
      </w:r>
      <w:r w:rsidRPr="00B778AD">
        <w:rPr>
          <w:rFonts w:ascii="Tahoma" w:hAnsi="Tahoma" w:cs="Tahoma"/>
          <w:b/>
          <w:sz w:val="24"/>
          <w:szCs w:val="24"/>
        </w:rPr>
        <w:t>Drama,</w:t>
      </w:r>
      <w:r w:rsidR="00433B83">
        <w:rPr>
          <w:rFonts w:ascii="Tahoma" w:hAnsi="Tahoma" w:cs="Tahoma"/>
          <w:b/>
          <w:sz w:val="24"/>
          <w:szCs w:val="24"/>
        </w:rPr>
        <w:t xml:space="preserve"> </w:t>
      </w:r>
      <w:r w:rsidRPr="00B778AD">
        <w:rPr>
          <w:rFonts w:ascii="Tahoma" w:hAnsi="Tahoma" w:cs="Tahoma"/>
          <w:b/>
          <w:sz w:val="24"/>
          <w:szCs w:val="24"/>
        </w:rPr>
        <w:t>Biography, Autobiography, and Memoir</w:t>
      </w:r>
      <w:r>
        <w:rPr>
          <w:rFonts w:ascii="Tahoma" w:hAnsi="Tahoma" w:cs="Tahoma"/>
          <w:b/>
          <w:sz w:val="24"/>
          <w:szCs w:val="24"/>
        </w:rPr>
        <w:t xml:space="preserve">, </w:t>
      </w:r>
      <w:r w:rsidRPr="00433B83">
        <w:rPr>
          <w:rFonts w:ascii="Tahoma" w:hAnsi="Tahoma" w:cs="Tahoma"/>
          <w:sz w:val="24"/>
          <w:szCs w:val="24"/>
        </w:rPr>
        <w:t xml:space="preserve">and </w:t>
      </w:r>
      <w:r>
        <w:rPr>
          <w:rFonts w:ascii="Tahoma" w:hAnsi="Tahoma" w:cs="Tahoma"/>
          <w:b/>
          <w:sz w:val="24"/>
          <w:szCs w:val="24"/>
        </w:rPr>
        <w:t>Mystery. The final exam will be worth 45 points, with several points based on application of the above studies.</w:t>
      </w:r>
      <w:r>
        <w:rPr>
          <w:rFonts w:ascii="Tahoma" w:hAnsi="Tahoma" w:cs="Tahoma"/>
          <w:sz w:val="24"/>
          <w:szCs w:val="24"/>
        </w:rPr>
        <w:t xml:space="preserve"> You must study and prepare from the notes and texts studied, but no notes will be used during the actual exam. </w:t>
      </w:r>
    </w:p>
    <w:tbl>
      <w:tblPr>
        <w:tblStyle w:val="TableGrid"/>
        <w:tblW w:w="0" w:type="auto"/>
        <w:tblLook w:val="04A0" w:firstRow="1" w:lastRow="0" w:firstColumn="1" w:lastColumn="0" w:noHBand="0" w:noVBand="1"/>
      </w:tblPr>
      <w:tblGrid>
        <w:gridCol w:w="9350"/>
      </w:tblGrid>
      <w:tr w:rsidR="00640E93" w:rsidTr="00F4756A">
        <w:trPr>
          <w:trHeight w:val="1943"/>
        </w:trPr>
        <w:tc>
          <w:tcPr>
            <w:tcW w:w="9350" w:type="dxa"/>
          </w:tcPr>
          <w:p w:rsidR="00640E93" w:rsidRDefault="00640E93" w:rsidP="00F177CE">
            <w:pPr>
              <w:jc w:val="center"/>
              <w:rPr>
                <w:rFonts w:ascii="Tahoma" w:hAnsi="Tahoma" w:cs="Tahoma"/>
                <w:b/>
                <w:sz w:val="24"/>
                <w:szCs w:val="24"/>
              </w:rPr>
            </w:pPr>
            <w:r>
              <w:rPr>
                <w:rFonts w:ascii="Tahoma" w:hAnsi="Tahoma" w:cs="Tahoma"/>
                <w:b/>
                <w:sz w:val="24"/>
                <w:szCs w:val="24"/>
              </w:rPr>
              <w:t>Final exam schedule will be as follows:</w:t>
            </w:r>
          </w:p>
          <w:p w:rsidR="00640E93" w:rsidRDefault="00640E93" w:rsidP="00F177CE">
            <w:pPr>
              <w:jc w:val="center"/>
              <w:rPr>
                <w:rFonts w:ascii="Tahoma" w:hAnsi="Tahoma" w:cs="Tahoma"/>
                <w:b/>
                <w:sz w:val="24"/>
                <w:szCs w:val="24"/>
              </w:rPr>
            </w:pPr>
          </w:p>
          <w:p w:rsidR="00640E93" w:rsidRDefault="00640E93" w:rsidP="00F177CE">
            <w:pPr>
              <w:spacing w:line="360" w:lineRule="auto"/>
              <w:rPr>
                <w:rFonts w:ascii="Tahoma" w:hAnsi="Tahoma" w:cs="Tahoma"/>
                <w:b/>
                <w:sz w:val="24"/>
                <w:szCs w:val="24"/>
              </w:rPr>
            </w:pPr>
            <w:r>
              <w:rPr>
                <w:rFonts w:ascii="Tahoma" w:hAnsi="Tahoma" w:cs="Tahoma"/>
                <w:b/>
                <w:sz w:val="24"/>
                <w:szCs w:val="24"/>
              </w:rPr>
              <w:t>Monday, June 13: 1</w:t>
            </w:r>
            <w:r w:rsidRPr="009415E8">
              <w:rPr>
                <w:rFonts w:ascii="Tahoma" w:hAnsi="Tahoma" w:cs="Tahoma"/>
                <w:b/>
                <w:sz w:val="24"/>
                <w:szCs w:val="24"/>
                <w:vertAlign w:val="superscript"/>
              </w:rPr>
              <w:t>st</w:t>
            </w:r>
            <w:r>
              <w:rPr>
                <w:rFonts w:ascii="Tahoma" w:hAnsi="Tahoma" w:cs="Tahoma"/>
                <w:b/>
                <w:sz w:val="24"/>
                <w:szCs w:val="24"/>
              </w:rPr>
              <w:t xml:space="preserve"> hour exam (full day of school)</w:t>
            </w:r>
          </w:p>
          <w:p w:rsidR="00640E93" w:rsidRDefault="00640E93" w:rsidP="00F177CE">
            <w:pPr>
              <w:spacing w:line="360" w:lineRule="auto"/>
              <w:rPr>
                <w:rFonts w:ascii="Tahoma" w:hAnsi="Tahoma" w:cs="Tahoma"/>
                <w:b/>
                <w:sz w:val="24"/>
                <w:szCs w:val="24"/>
              </w:rPr>
            </w:pPr>
            <w:r>
              <w:rPr>
                <w:rFonts w:ascii="Tahoma" w:hAnsi="Tahoma" w:cs="Tahoma"/>
                <w:b/>
                <w:sz w:val="24"/>
                <w:szCs w:val="24"/>
              </w:rPr>
              <w:t>Tuesday, June 14: 2</w:t>
            </w:r>
            <w:r w:rsidRPr="009415E8">
              <w:rPr>
                <w:rFonts w:ascii="Tahoma" w:hAnsi="Tahoma" w:cs="Tahoma"/>
                <w:b/>
                <w:sz w:val="24"/>
                <w:szCs w:val="24"/>
                <w:vertAlign w:val="superscript"/>
              </w:rPr>
              <w:t>nd</w:t>
            </w:r>
            <w:r>
              <w:rPr>
                <w:rFonts w:ascii="Tahoma" w:hAnsi="Tahoma" w:cs="Tahoma"/>
                <w:b/>
                <w:sz w:val="24"/>
                <w:szCs w:val="24"/>
              </w:rPr>
              <w:t>, 3</w:t>
            </w:r>
            <w:r w:rsidRPr="009415E8">
              <w:rPr>
                <w:rFonts w:ascii="Tahoma" w:hAnsi="Tahoma" w:cs="Tahoma"/>
                <w:b/>
                <w:sz w:val="24"/>
                <w:szCs w:val="24"/>
                <w:vertAlign w:val="superscript"/>
              </w:rPr>
              <w:t>rd</w:t>
            </w:r>
            <w:r>
              <w:rPr>
                <w:rFonts w:ascii="Tahoma" w:hAnsi="Tahoma" w:cs="Tahoma"/>
                <w:b/>
                <w:sz w:val="24"/>
                <w:szCs w:val="24"/>
              </w:rPr>
              <w:t>, 4</w:t>
            </w:r>
            <w:r w:rsidRPr="009415E8">
              <w:rPr>
                <w:rFonts w:ascii="Tahoma" w:hAnsi="Tahoma" w:cs="Tahoma"/>
                <w:b/>
                <w:sz w:val="24"/>
                <w:szCs w:val="24"/>
                <w:vertAlign w:val="superscript"/>
              </w:rPr>
              <w:t>th</w:t>
            </w:r>
            <w:r>
              <w:rPr>
                <w:rFonts w:ascii="Tahoma" w:hAnsi="Tahoma" w:cs="Tahoma"/>
                <w:b/>
                <w:sz w:val="24"/>
                <w:szCs w:val="24"/>
              </w:rPr>
              <w:t xml:space="preserve"> hour exams (modified half day schedule)</w:t>
            </w:r>
          </w:p>
          <w:p w:rsidR="00640E93" w:rsidRDefault="00640E93" w:rsidP="00F177CE">
            <w:pPr>
              <w:spacing w:line="360" w:lineRule="auto"/>
              <w:rPr>
                <w:rFonts w:ascii="Tahoma" w:hAnsi="Tahoma" w:cs="Tahoma"/>
                <w:b/>
                <w:sz w:val="24"/>
                <w:szCs w:val="24"/>
              </w:rPr>
            </w:pPr>
            <w:r>
              <w:rPr>
                <w:rFonts w:ascii="Tahoma" w:hAnsi="Tahoma" w:cs="Tahoma"/>
                <w:b/>
                <w:sz w:val="24"/>
                <w:szCs w:val="24"/>
              </w:rPr>
              <w:t>Wednesday, June 15: 5</w:t>
            </w:r>
            <w:r w:rsidRPr="009415E8">
              <w:rPr>
                <w:rFonts w:ascii="Tahoma" w:hAnsi="Tahoma" w:cs="Tahoma"/>
                <w:b/>
                <w:sz w:val="24"/>
                <w:szCs w:val="24"/>
                <w:vertAlign w:val="superscript"/>
              </w:rPr>
              <w:t>th</w:t>
            </w:r>
            <w:r>
              <w:rPr>
                <w:rFonts w:ascii="Tahoma" w:hAnsi="Tahoma" w:cs="Tahoma"/>
                <w:b/>
                <w:sz w:val="24"/>
                <w:szCs w:val="24"/>
              </w:rPr>
              <w:t>, 6</w:t>
            </w:r>
            <w:r w:rsidRPr="009415E8">
              <w:rPr>
                <w:rFonts w:ascii="Tahoma" w:hAnsi="Tahoma" w:cs="Tahoma"/>
                <w:b/>
                <w:sz w:val="24"/>
                <w:szCs w:val="24"/>
                <w:vertAlign w:val="superscript"/>
              </w:rPr>
              <w:t>th</w:t>
            </w:r>
            <w:r>
              <w:rPr>
                <w:rFonts w:ascii="Tahoma" w:hAnsi="Tahoma" w:cs="Tahoma"/>
                <w:b/>
                <w:sz w:val="24"/>
                <w:szCs w:val="24"/>
              </w:rPr>
              <w:t>, 7</w:t>
            </w:r>
            <w:r w:rsidRPr="009415E8">
              <w:rPr>
                <w:rFonts w:ascii="Tahoma" w:hAnsi="Tahoma" w:cs="Tahoma"/>
                <w:b/>
                <w:sz w:val="24"/>
                <w:szCs w:val="24"/>
                <w:vertAlign w:val="superscript"/>
              </w:rPr>
              <w:t>th</w:t>
            </w:r>
            <w:r>
              <w:rPr>
                <w:rFonts w:ascii="Tahoma" w:hAnsi="Tahoma" w:cs="Tahoma"/>
                <w:b/>
                <w:sz w:val="24"/>
                <w:szCs w:val="24"/>
              </w:rPr>
              <w:t xml:space="preserve"> hour exams (modified half day schedule)</w:t>
            </w:r>
          </w:p>
          <w:p w:rsidR="00640E93" w:rsidRDefault="00640E93" w:rsidP="00F177CE">
            <w:pPr>
              <w:jc w:val="center"/>
              <w:rPr>
                <w:rFonts w:ascii="Tahoma" w:hAnsi="Tahoma" w:cs="Tahoma"/>
                <w:b/>
                <w:sz w:val="24"/>
                <w:szCs w:val="24"/>
              </w:rPr>
            </w:pPr>
          </w:p>
        </w:tc>
      </w:tr>
    </w:tbl>
    <w:p w:rsidR="00640E93" w:rsidRDefault="00640E93" w:rsidP="00640E93">
      <w:pPr>
        <w:rPr>
          <w:rFonts w:ascii="Tahoma" w:hAnsi="Tahoma" w:cs="Tahoma"/>
          <w:sz w:val="24"/>
          <w:szCs w:val="24"/>
        </w:rPr>
      </w:pPr>
      <w:r w:rsidRPr="00B778AD">
        <w:rPr>
          <w:rFonts w:ascii="Tahoma" w:hAnsi="Tahoma" w:cs="Tahoma"/>
          <w:b/>
          <w:sz w:val="24"/>
          <w:szCs w:val="24"/>
        </w:rPr>
        <w:t>Elements of Fiction</w:t>
      </w:r>
      <w:r>
        <w:rPr>
          <w:rFonts w:ascii="Tahoma" w:hAnsi="Tahoma" w:cs="Tahoma"/>
          <w:sz w:val="24"/>
          <w:szCs w:val="24"/>
        </w:rPr>
        <w:t>: You need to review definitions of all terms and be prepared to show your understanding of these terms by matching definitions to the terms. Remember that these terms have been reviewed, studied, and applied all year, so this is your opportunity to show your strength in this area. These terms will be used repeatedly throughout your 8</w:t>
      </w:r>
      <w:r w:rsidRPr="00640E93">
        <w:rPr>
          <w:rFonts w:ascii="Tahoma" w:hAnsi="Tahoma" w:cs="Tahoma"/>
          <w:sz w:val="24"/>
          <w:szCs w:val="24"/>
          <w:vertAlign w:val="superscript"/>
        </w:rPr>
        <w:t>th</w:t>
      </w:r>
      <w:r>
        <w:rPr>
          <w:rFonts w:ascii="Tahoma" w:hAnsi="Tahoma" w:cs="Tahoma"/>
          <w:sz w:val="24"/>
          <w:szCs w:val="24"/>
        </w:rPr>
        <w:t xml:space="preserve"> grade year as well, so a strong understanding is essential.</w:t>
      </w:r>
    </w:p>
    <w:p w:rsidR="00640E93" w:rsidRDefault="00640E93" w:rsidP="00640E93">
      <w:pPr>
        <w:rPr>
          <w:rFonts w:ascii="Tahoma" w:hAnsi="Tahoma" w:cs="Tahoma"/>
          <w:sz w:val="24"/>
          <w:szCs w:val="24"/>
        </w:rPr>
      </w:pPr>
      <w:r w:rsidRPr="004B0989">
        <w:rPr>
          <w:rFonts w:ascii="Tahoma" w:hAnsi="Tahoma" w:cs="Tahoma"/>
          <w:b/>
          <w:sz w:val="24"/>
          <w:szCs w:val="24"/>
        </w:rPr>
        <w:t>Literary Terms:</w:t>
      </w:r>
      <w:r>
        <w:rPr>
          <w:rFonts w:ascii="Tahoma" w:hAnsi="Tahoma" w:cs="Tahoma"/>
          <w:sz w:val="24"/>
          <w:szCs w:val="24"/>
        </w:rPr>
        <w:t xml:space="preserve"> You will need to review the following terms below.</w:t>
      </w:r>
    </w:p>
    <w:p w:rsidR="00640E93" w:rsidRDefault="00433B83" w:rsidP="00640E93">
      <w:pPr>
        <w:pStyle w:val="ListParagraph"/>
        <w:numPr>
          <w:ilvl w:val="0"/>
          <w:numId w:val="1"/>
        </w:numPr>
        <w:rPr>
          <w:rFonts w:ascii="Tahoma" w:hAnsi="Tahoma" w:cs="Tahoma"/>
          <w:sz w:val="24"/>
          <w:szCs w:val="24"/>
        </w:rPr>
      </w:pPr>
      <w:r>
        <w:rPr>
          <w:rFonts w:ascii="Tahoma" w:hAnsi="Tahoma" w:cs="Tahoma"/>
          <w:sz w:val="24"/>
          <w:szCs w:val="24"/>
        </w:rPr>
        <w:t>Types of i</w:t>
      </w:r>
      <w:r w:rsidR="00640E93">
        <w:rPr>
          <w:rFonts w:ascii="Tahoma" w:hAnsi="Tahoma" w:cs="Tahoma"/>
          <w:sz w:val="24"/>
          <w:szCs w:val="24"/>
        </w:rPr>
        <w:t>rony—both their definitions and be prepared to apply these to known text examples we studied in class.</w:t>
      </w:r>
      <w:r w:rsidR="00F4756A">
        <w:rPr>
          <w:rFonts w:ascii="Tahoma" w:hAnsi="Tahoma" w:cs="Tahoma"/>
          <w:sz w:val="24"/>
          <w:szCs w:val="24"/>
        </w:rPr>
        <w:t xml:space="preserve"> Look for close reading notes taken in class on your text to help you.</w:t>
      </w:r>
    </w:p>
    <w:p w:rsidR="00640E93" w:rsidRDefault="00640E93" w:rsidP="00640E93">
      <w:pPr>
        <w:pStyle w:val="ListParagraph"/>
        <w:numPr>
          <w:ilvl w:val="0"/>
          <w:numId w:val="1"/>
        </w:numPr>
        <w:rPr>
          <w:rFonts w:ascii="Tahoma" w:hAnsi="Tahoma" w:cs="Tahoma"/>
          <w:sz w:val="24"/>
          <w:szCs w:val="24"/>
        </w:rPr>
      </w:pPr>
      <w:r>
        <w:rPr>
          <w:rFonts w:ascii="Tahoma" w:hAnsi="Tahoma" w:cs="Tahoma"/>
          <w:sz w:val="24"/>
          <w:szCs w:val="24"/>
        </w:rPr>
        <w:t>Denotative and Connotative meanings of words—again, you need to know the definitions of these terms, but be prepared to apply them to examples given.</w:t>
      </w:r>
    </w:p>
    <w:p w:rsidR="00640E93" w:rsidRDefault="00640E93" w:rsidP="00220AD0">
      <w:pPr>
        <w:pStyle w:val="ListParagraph"/>
        <w:numPr>
          <w:ilvl w:val="0"/>
          <w:numId w:val="1"/>
        </w:numPr>
        <w:rPr>
          <w:rFonts w:ascii="Tahoma" w:hAnsi="Tahoma" w:cs="Tahoma"/>
          <w:sz w:val="24"/>
          <w:szCs w:val="24"/>
        </w:rPr>
      </w:pPr>
      <w:r w:rsidRPr="00F4756A">
        <w:rPr>
          <w:rFonts w:ascii="Tahoma" w:hAnsi="Tahoma" w:cs="Tahoma"/>
          <w:sz w:val="24"/>
          <w:szCs w:val="24"/>
        </w:rPr>
        <w:t xml:space="preserve">Allusions—review the definition of an allusion and be prepared to apply this </w:t>
      </w:r>
      <w:r w:rsidR="00F4756A" w:rsidRPr="00F4756A">
        <w:rPr>
          <w:rFonts w:ascii="Tahoma" w:hAnsi="Tahoma" w:cs="Tahoma"/>
          <w:sz w:val="24"/>
          <w:szCs w:val="24"/>
        </w:rPr>
        <w:t xml:space="preserve">to an example from text </w:t>
      </w:r>
      <w:r w:rsidR="00F4756A">
        <w:rPr>
          <w:rFonts w:ascii="Tahoma" w:hAnsi="Tahoma" w:cs="Tahoma"/>
          <w:sz w:val="24"/>
          <w:szCs w:val="24"/>
        </w:rPr>
        <w:t>examples we studied in class. Look for close reading notes taken in class on your text to help you.</w:t>
      </w:r>
    </w:p>
    <w:p w:rsidR="00F4756A" w:rsidRDefault="00F4756A" w:rsidP="00220AD0">
      <w:pPr>
        <w:pStyle w:val="ListParagraph"/>
        <w:numPr>
          <w:ilvl w:val="0"/>
          <w:numId w:val="1"/>
        </w:numPr>
        <w:rPr>
          <w:rFonts w:ascii="Tahoma" w:hAnsi="Tahoma" w:cs="Tahoma"/>
          <w:sz w:val="24"/>
          <w:szCs w:val="24"/>
        </w:rPr>
      </w:pPr>
      <w:r>
        <w:rPr>
          <w:rFonts w:ascii="Tahoma" w:hAnsi="Tahoma" w:cs="Tahoma"/>
          <w:sz w:val="24"/>
          <w:szCs w:val="24"/>
        </w:rPr>
        <w:t>Foreshadowing—review the definition as learned from both our study of literary terms and in our mystery unit.</w:t>
      </w:r>
    </w:p>
    <w:p w:rsidR="00F4756A" w:rsidRPr="00F4756A" w:rsidRDefault="00F4756A" w:rsidP="00220AD0">
      <w:pPr>
        <w:pStyle w:val="ListParagraph"/>
        <w:numPr>
          <w:ilvl w:val="0"/>
          <w:numId w:val="1"/>
        </w:numPr>
        <w:rPr>
          <w:rFonts w:ascii="Tahoma" w:hAnsi="Tahoma" w:cs="Tahoma"/>
          <w:sz w:val="24"/>
          <w:szCs w:val="24"/>
        </w:rPr>
      </w:pPr>
      <w:r>
        <w:rPr>
          <w:rFonts w:ascii="Tahoma" w:hAnsi="Tahoma" w:cs="Tahoma"/>
          <w:sz w:val="24"/>
          <w:szCs w:val="24"/>
        </w:rPr>
        <w:t>Symbol—review the use of symbols in connection with Greek Mythology, particularly why certain symbols were used to represent certain gods and goddesses.</w:t>
      </w:r>
    </w:p>
    <w:p w:rsidR="00640E93" w:rsidRDefault="00640E93" w:rsidP="00640E93">
      <w:pPr>
        <w:rPr>
          <w:rFonts w:ascii="Tahoma" w:hAnsi="Tahoma" w:cs="Tahoma"/>
          <w:sz w:val="24"/>
          <w:szCs w:val="24"/>
        </w:rPr>
      </w:pPr>
      <w:r w:rsidRPr="00EE5D3F">
        <w:rPr>
          <w:rFonts w:ascii="Tahoma" w:hAnsi="Tahoma" w:cs="Tahoma"/>
          <w:b/>
          <w:sz w:val="24"/>
          <w:szCs w:val="24"/>
        </w:rPr>
        <w:lastRenderedPageBreak/>
        <w:t>Genre Studies:</w:t>
      </w:r>
      <w:r>
        <w:rPr>
          <w:rFonts w:ascii="Tahoma" w:hAnsi="Tahoma" w:cs="Tahoma"/>
          <w:b/>
          <w:sz w:val="24"/>
          <w:szCs w:val="24"/>
        </w:rPr>
        <w:t xml:space="preserve"> </w:t>
      </w:r>
      <w:r>
        <w:rPr>
          <w:rFonts w:ascii="Tahoma" w:hAnsi="Tahoma" w:cs="Tahoma"/>
          <w:sz w:val="24"/>
          <w:szCs w:val="24"/>
        </w:rPr>
        <w:t>In addition to reviewing the stories themselves, you will need the following documents to help you review the necessary information as you prepare:</w:t>
      </w:r>
    </w:p>
    <w:tbl>
      <w:tblPr>
        <w:tblStyle w:val="TableGrid"/>
        <w:tblW w:w="0" w:type="auto"/>
        <w:tblLook w:val="04A0" w:firstRow="1" w:lastRow="0" w:firstColumn="1" w:lastColumn="0" w:noHBand="0" w:noVBand="1"/>
      </w:tblPr>
      <w:tblGrid>
        <w:gridCol w:w="9350"/>
      </w:tblGrid>
      <w:tr w:rsidR="00640E93" w:rsidTr="00F177CE">
        <w:tc>
          <w:tcPr>
            <w:tcW w:w="9350" w:type="dxa"/>
          </w:tcPr>
          <w:p w:rsidR="00F4756A" w:rsidRDefault="00640E93" w:rsidP="00F177CE">
            <w:pPr>
              <w:rPr>
                <w:rFonts w:ascii="Tahoma" w:hAnsi="Tahoma" w:cs="Tahoma"/>
                <w:sz w:val="24"/>
                <w:szCs w:val="24"/>
              </w:rPr>
            </w:pPr>
            <w:r>
              <w:rPr>
                <w:rFonts w:ascii="Tahoma" w:hAnsi="Tahoma" w:cs="Tahoma"/>
                <w:sz w:val="24"/>
                <w:szCs w:val="24"/>
              </w:rPr>
              <w:t>Concept Maps:</w:t>
            </w:r>
          </w:p>
          <w:p w:rsidR="00640E93" w:rsidRDefault="00640E93" w:rsidP="00F177CE">
            <w:pPr>
              <w:rPr>
                <w:rFonts w:ascii="Tahoma" w:hAnsi="Tahoma" w:cs="Tahoma"/>
                <w:b/>
                <w:sz w:val="24"/>
                <w:szCs w:val="24"/>
              </w:rPr>
            </w:pPr>
            <w:r>
              <w:rPr>
                <w:rFonts w:ascii="Tahoma" w:hAnsi="Tahoma" w:cs="Tahoma"/>
                <w:sz w:val="24"/>
                <w:szCs w:val="24"/>
              </w:rPr>
              <w:t xml:space="preserve"> </w:t>
            </w:r>
            <w:r w:rsidRPr="00EE5D3F">
              <w:rPr>
                <w:rFonts w:ascii="Tahoma" w:hAnsi="Tahoma" w:cs="Tahoma"/>
                <w:b/>
                <w:sz w:val="24"/>
                <w:szCs w:val="24"/>
              </w:rPr>
              <w:t>Mythology</w:t>
            </w:r>
            <w:r>
              <w:rPr>
                <w:rFonts w:ascii="Tahoma" w:hAnsi="Tahoma" w:cs="Tahoma"/>
                <w:sz w:val="24"/>
                <w:szCs w:val="24"/>
              </w:rPr>
              <w:t xml:space="preserve">, </w:t>
            </w:r>
            <w:r w:rsidRPr="00EE5D3F">
              <w:rPr>
                <w:rFonts w:ascii="Tahoma" w:hAnsi="Tahoma" w:cs="Tahoma"/>
                <w:b/>
                <w:sz w:val="24"/>
                <w:szCs w:val="24"/>
              </w:rPr>
              <w:t>Drama</w:t>
            </w:r>
            <w:r w:rsidR="00F4756A">
              <w:rPr>
                <w:rFonts w:ascii="Tahoma" w:hAnsi="Tahoma" w:cs="Tahoma"/>
                <w:sz w:val="24"/>
                <w:szCs w:val="24"/>
              </w:rPr>
              <w:t xml:space="preserve">, </w:t>
            </w:r>
            <w:r w:rsidRPr="00EE5D3F">
              <w:rPr>
                <w:rFonts w:ascii="Tahoma" w:hAnsi="Tahoma" w:cs="Tahoma"/>
                <w:b/>
                <w:sz w:val="24"/>
                <w:szCs w:val="24"/>
              </w:rPr>
              <w:t>Biography, Autobiography, and Memoir</w:t>
            </w:r>
            <w:r w:rsidR="00F4756A">
              <w:rPr>
                <w:rFonts w:ascii="Tahoma" w:hAnsi="Tahoma" w:cs="Tahoma"/>
                <w:b/>
                <w:sz w:val="24"/>
                <w:szCs w:val="24"/>
              </w:rPr>
              <w:t xml:space="preserve">, </w:t>
            </w:r>
            <w:r w:rsidR="00F4756A" w:rsidRPr="00F4756A">
              <w:rPr>
                <w:rFonts w:ascii="Tahoma" w:hAnsi="Tahoma" w:cs="Tahoma"/>
                <w:sz w:val="24"/>
                <w:szCs w:val="24"/>
              </w:rPr>
              <w:t>and</w:t>
            </w:r>
            <w:r w:rsidR="00F4756A">
              <w:rPr>
                <w:rFonts w:ascii="Tahoma" w:hAnsi="Tahoma" w:cs="Tahoma"/>
                <w:b/>
                <w:sz w:val="24"/>
                <w:szCs w:val="24"/>
              </w:rPr>
              <w:t xml:space="preserve"> Mystery</w:t>
            </w:r>
          </w:p>
          <w:p w:rsidR="00640E93" w:rsidRDefault="00640E93" w:rsidP="00F4756A">
            <w:pPr>
              <w:rPr>
                <w:rFonts w:ascii="Tahoma" w:hAnsi="Tahoma" w:cs="Tahoma"/>
                <w:sz w:val="24"/>
                <w:szCs w:val="24"/>
              </w:rPr>
            </w:pPr>
          </w:p>
        </w:tc>
      </w:tr>
    </w:tbl>
    <w:p w:rsidR="00640E93" w:rsidRDefault="00640E93" w:rsidP="00640E93">
      <w:pPr>
        <w:rPr>
          <w:rFonts w:ascii="Tahoma" w:hAnsi="Tahoma" w:cs="Tahoma"/>
          <w:sz w:val="24"/>
          <w:szCs w:val="24"/>
        </w:rPr>
      </w:pPr>
    </w:p>
    <w:p w:rsidR="00640E93" w:rsidRDefault="00640E93" w:rsidP="00640E93">
      <w:pPr>
        <w:pStyle w:val="ListParagraph"/>
        <w:numPr>
          <w:ilvl w:val="0"/>
          <w:numId w:val="2"/>
        </w:numPr>
        <w:rPr>
          <w:rFonts w:ascii="Tahoma" w:hAnsi="Tahoma" w:cs="Tahoma"/>
          <w:sz w:val="24"/>
          <w:szCs w:val="24"/>
        </w:rPr>
      </w:pPr>
      <w:r>
        <w:rPr>
          <w:rFonts w:ascii="Tahoma" w:hAnsi="Tahoma" w:cs="Tahoma"/>
          <w:sz w:val="24"/>
          <w:szCs w:val="24"/>
        </w:rPr>
        <w:t>Know the characteristics of each genre studied</w:t>
      </w:r>
    </w:p>
    <w:p w:rsidR="0077428C" w:rsidRDefault="0077428C" w:rsidP="00640E93">
      <w:pPr>
        <w:pStyle w:val="ListParagraph"/>
        <w:numPr>
          <w:ilvl w:val="0"/>
          <w:numId w:val="2"/>
        </w:numPr>
        <w:rPr>
          <w:rFonts w:ascii="Tahoma" w:hAnsi="Tahoma" w:cs="Tahoma"/>
          <w:sz w:val="24"/>
          <w:szCs w:val="24"/>
        </w:rPr>
      </w:pPr>
      <w:r>
        <w:rPr>
          <w:rFonts w:ascii="Tahoma" w:hAnsi="Tahoma" w:cs="Tahoma"/>
          <w:sz w:val="24"/>
          <w:szCs w:val="24"/>
        </w:rPr>
        <w:t>Review focus vocabulary from the Holocaust Vocabulary list (</w:t>
      </w:r>
      <w:r w:rsidR="00433B83">
        <w:rPr>
          <w:rFonts w:ascii="Tahoma" w:hAnsi="Tahoma" w:cs="Tahoma"/>
          <w:sz w:val="24"/>
          <w:szCs w:val="24"/>
        </w:rPr>
        <w:t>o</w:t>
      </w:r>
      <w:r>
        <w:rPr>
          <w:rFonts w:ascii="Tahoma" w:hAnsi="Tahoma" w:cs="Tahoma"/>
          <w:sz w:val="24"/>
          <w:szCs w:val="24"/>
        </w:rPr>
        <w:t xml:space="preserve">ppressor, </w:t>
      </w:r>
      <w:r w:rsidR="00433B83">
        <w:rPr>
          <w:rFonts w:ascii="Tahoma" w:hAnsi="Tahoma" w:cs="Tahoma"/>
          <w:sz w:val="24"/>
          <w:szCs w:val="24"/>
        </w:rPr>
        <w:t>b</w:t>
      </w:r>
      <w:r>
        <w:rPr>
          <w:rFonts w:ascii="Tahoma" w:hAnsi="Tahoma" w:cs="Tahoma"/>
          <w:sz w:val="24"/>
          <w:szCs w:val="24"/>
        </w:rPr>
        <w:t>ystander,</w:t>
      </w:r>
      <w:r w:rsidR="00433B83">
        <w:rPr>
          <w:rFonts w:ascii="Tahoma" w:hAnsi="Tahoma" w:cs="Tahoma"/>
          <w:sz w:val="24"/>
          <w:szCs w:val="24"/>
        </w:rPr>
        <w:t xml:space="preserve"> and v</w:t>
      </w:r>
      <w:r>
        <w:rPr>
          <w:rFonts w:ascii="Tahoma" w:hAnsi="Tahoma" w:cs="Tahoma"/>
          <w:sz w:val="24"/>
          <w:szCs w:val="24"/>
        </w:rPr>
        <w:t xml:space="preserve">ictim). Be prepared to not only know the vocabulary terms and definitions, but to apply them to examples provided from our Biography, Autobiography, and Memoir readings. </w:t>
      </w:r>
    </w:p>
    <w:p w:rsidR="0077428C" w:rsidRDefault="0077428C" w:rsidP="00640E93">
      <w:pPr>
        <w:pStyle w:val="ListParagraph"/>
        <w:numPr>
          <w:ilvl w:val="0"/>
          <w:numId w:val="2"/>
        </w:numPr>
        <w:rPr>
          <w:rFonts w:ascii="Tahoma" w:hAnsi="Tahoma" w:cs="Tahoma"/>
          <w:sz w:val="24"/>
          <w:szCs w:val="24"/>
        </w:rPr>
      </w:pPr>
      <w:r>
        <w:rPr>
          <w:rFonts w:ascii="Tahoma" w:hAnsi="Tahoma" w:cs="Tahoma"/>
          <w:sz w:val="24"/>
          <w:szCs w:val="24"/>
        </w:rPr>
        <w:t xml:space="preserve">Review your Holocaust BAM book notes, your Hitler biography notes, </w:t>
      </w:r>
      <w:r w:rsidR="00433B83">
        <w:rPr>
          <w:rFonts w:ascii="Tahoma" w:hAnsi="Tahoma" w:cs="Tahoma"/>
          <w:sz w:val="24"/>
          <w:szCs w:val="24"/>
        </w:rPr>
        <w:t>your film notes from both “One Survivor Remembers” and “Saving the Children”,</w:t>
      </w:r>
      <w:r w:rsidR="00E770BF">
        <w:rPr>
          <w:rFonts w:ascii="Tahoma" w:hAnsi="Tahoma" w:cs="Tahoma"/>
          <w:sz w:val="24"/>
          <w:szCs w:val="24"/>
        </w:rPr>
        <w:t xml:space="preserve"> </w:t>
      </w:r>
      <w:bookmarkStart w:id="0" w:name="_GoBack"/>
      <w:bookmarkEnd w:id="0"/>
      <w:r>
        <w:rPr>
          <w:rFonts w:ascii="Tahoma" w:hAnsi="Tahoma" w:cs="Tahoma"/>
          <w:sz w:val="24"/>
          <w:szCs w:val="24"/>
        </w:rPr>
        <w:t>and the notes and article “The Boys Who Fought Hitler.”</w:t>
      </w:r>
    </w:p>
    <w:p w:rsidR="0077428C" w:rsidRDefault="0077428C" w:rsidP="00640E93">
      <w:pPr>
        <w:pStyle w:val="ListParagraph"/>
        <w:numPr>
          <w:ilvl w:val="0"/>
          <w:numId w:val="2"/>
        </w:numPr>
        <w:rPr>
          <w:rFonts w:ascii="Tahoma" w:hAnsi="Tahoma" w:cs="Tahoma"/>
          <w:sz w:val="24"/>
          <w:szCs w:val="24"/>
        </w:rPr>
      </w:pPr>
      <w:r>
        <w:rPr>
          <w:rFonts w:ascii="Tahoma" w:hAnsi="Tahoma" w:cs="Tahoma"/>
          <w:sz w:val="24"/>
          <w:szCs w:val="24"/>
        </w:rPr>
        <w:t>Review all Mystery Vocabulary terms, both by matching definitions to the vocabulary terms as well as applying the vocabulary terms to a short mystery story</w:t>
      </w:r>
      <w:r w:rsidR="00433B83">
        <w:rPr>
          <w:rFonts w:ascii="Tahoma" w:hAnsi="Tahoma" w:cs="Tahoma"/>
          <w:sz w:val="24"/>
          <w:szCs w:val="24"/>
        </w:rPr>
        <w:t>. We practiced applying these terms while reading our independent mystery books, too.</w:t>
      </w:r>
    </w:p>
    <w:p w:rsidR="00CD2109" w:rsidRDefault="00CD2109"/>
    <w:p w:rsidR="00256FCF" w:rsidRDefault="00256FCF"/>
    <w:p w:rsidR="00256FCF" w:rsidRDefault="00256FCF">
      <w:pPr>
        <w:rPr>
          <w:rFonts w:ascii="Tahoma" w:hAnsi="Tahoma" w:cs="Tahoma"/>
          <w:sz w:val="24"/>
          <w:szCs w:val="24"/>
        </w:rPr>
      </w:pPr>
      <w:r>
        <w:rPr>
          <w:rFonts w:ascii="Tahoma" w:hAnsi="Tahoma" w:cs="Tahoma"/>
          <w:sz w:val="24"/>
          <w:szCs w:val="24"/>
        </w:rPr>
        <w:t xml:space="preserve">Following our final exam we will complete self-assessments of our reading and writing progress this school year. We will return your writing pieces to you so you can review your </w:t>
      </w:r>
      <w:r w:rsidR="00E770BF">
        <w:rPr>
          <w:rFonts w:ascii="Tahoma" w:hAnsi="Tahoma" w:cs="Tahoma"/>
          <w:sz w:val="24"/>
          <w:szCs w:val="24"/>
        </w:rPr>
        <w:t>progress for the year, and you can</w:t>
      </w:r>
      <w:r>
        <w:rPr>
          <w:rFonts w:ascii="Tahoma" w:hAnsi="Tahoma" w:cs="Tahoma"/>
          <w:sz w:val="24"/>
          <w:szCs w:val="24"/>
        </w:rPr>
        <w:t xml:space="preserve"> </w:t>
      </w:r>
      <w:r w:rsidR="00E770BF">
        <w:rPr>
          <w:rFonts w:ascii="Tahoma" w:hAnsi="Tahoma" w:cs="Tahoma"/>
          <w:sz w:val="24"/>
          <w:szCs w:val="24"/>
        </w:rPr>
        <w:t xml:space="preserve">bring these pieces home so you can </w:t>
      </w:r>
      <w:r>
        <w:rPr>
          <w:rFonts w:ascii="Tahoma" w:hAnsi="Tahoma" w:cs="Tahoma"/>
          <w:sz w:val="24"/>
          <w:szCs w:val="24"/>
        </w:rPr>
        <w:t>m</w:t>
      </w:r>
      <w:r w:rsidR="00E770BF">
        <w:rPr>
          <w:rFonts w:ascii="Tahoma" w:hAnsi="Tahoma" w:cs="Tahoma"/>
          <w:sz w:val="24"/>
          <w:szCs w:val="24"/>
        </w:rPr>
        <w:t xml:space="preserve">onitor your progress as you continue grow as a writer! </w:t>
      </w:r>
    </w:p>
    <w:p w:rsidR="00E770BF" w:rsidRDefault="00E770BF">
      <w:pPr>
        <w:rPr>
          <w:rFonts w:ascii="Tahoma" w:hAnsi="Tahoma" w:cs="Tahoma"/>
          <w:sz w:val="24"/>
          <w:szCs w:val="24"/>
        </w:rPr>
      </w:pPr>
    </w:p>
    <w:p w:rsidR="00E770BF" w:rsidRPr="00256FCF" w:rsidRDefault="00E770BF">
      <w:pPr>
        <w:rPr>
          <w:rFonts w:ascii="Tahoma" w:hAnsi="Tahoma" w:cs="Tahoma"/>
          <w:sz w:val="24"/>
          <w:szCs w:val="24"/>
        </w:rPr>
      </w:pPr>
    </w:p>
    <w:sectPr w:rsidR="00E770BF" w:rsidRPr="0025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31C"/>
    <w:multiLevelType w:val="hybridMultilevel"/>
    <w:tmpl w:val="0CF692B6"/>
    <w:lvl w:ilvl="0" w:tplc="B57AAF2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2908"/>
    <w:multiLevelType w:val="hybridMultilevel"/>
    <w:tmpl w:val="56D82584"/>
    <w:lvl w:ilvl="0" w:tplc="B57AAF2A">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E6"/>
    <w:rsid w:val="00256FCF"/>
    <w:rsid w:val="00433B83"/>
    <w:rsid w:val="00640E93"/>
    <w:rsid w:val="0077428C"/>
    <w:rsid w:val="009C62E6"/>
    <w:rsid w:val="00A36C44"/>
    <w:rsid w:val="00CD2109"/>
    <w:rsid w:val="00E770BF"/>
    <w:rsid w:val="00F4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F8FEF-8080-473F-8F0F-55F9A8DB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E93"/>
    <w:pPr>
      <w:ind w:left="720"/>
      <w:contextualSpacing/>
    </w:pPr>
  </w:style>
  <w:style w:type="table" w:styleId="TableGrid">
    <w:name w:val="Table Grid"/>
    <w:basedOn w:val="TableNormal"/>
    <w:uiPriority w:val="39"/>
    <w:rsid w:val="00640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5</cp:revision>
  <dcterms:created xsi:type="dcterms:W3CDTF">2016-05-27T17:19:00Z</dcterms:created>
  <dcterms:modified xsi:type="dcterms:W3CDTF">2016-05-31T16:50:00Z</dcterms:modified>
</cp:coreProperties>
</file>